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AC" w:rsidRDefault="004337AB" w:rsidP="004337AB">
      <w:pPr>
        <w:jc w:val="center"/>
        <w:rPr>
          <w:rFonts w:ascii="Arial" w:hAnsi="Arial" w:cs="Arial" w:hint="eastAsia"/>
          <w:color w:val="333333"/>
          <w:szCs w:val="21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How does the</w:t>
      </w:r>
      <w:r>
        <w:rPr>
          <w:rFonts w:ascii="Arial" w:hAnsi="Arial" w:cs="Arial" w:hint="eastAsia"/>
          <w:color w:val="333333"/>
          <w:szCs w:val="21"/>
          <w:shd w:val="clear" w:color="auto" w:fill="F7F8FA"/>
        </w:rPr>
        <w:t xml:space="preserve"> T3000</w:t>
      </w:r>
      <w:r>
        <w:rPr>
          <w:rFonts w:ascii="Arial" w:hAnsi="Arial" w:cs="Arial"/>
          <w:color w:val="333333"/>
          <w:szCs w:val="21"/>
          <w:shd w:val="clear" w:color="auto" w:fill="F7F8FA"/>
        </w:rPr>
        <w:t xml:space="preserve"> background database work?</w:t>
      </w:r>
    </w:p>
    <w:p w:rsidR="004337AB" w:rsidRDefault="004337AB" w:rsidP="004337AB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  <w:noProof/>
        </w:rPr>
      </w:pPr>
      <w:r w:rsidRPr="004337AB">
        <w:rPr>
          <w:noProof/>
        </w:rPr>
        <w:t>When you create a Building and select the Building, the background database will be automatically created in the corresponding directory of T3000 software.</w:t>
      </w:r>
      <w:r>
        <w:rPr>
          <w:noProof/>
        </w:rPr>
        <w:drawing>
          <wp:inline distT="0" distB="0" distL="0" distR="0" wp14:anchorId="448AFFE1" wp14:editId="23873C4C">
            <wp:extent cx="5274310" cy="235573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7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764EBF" wp14:editId="2582192E">
            <wp:extent cx="3695238" cy="20476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AB" w:rsidRDefault="004337AB" w:rsidP="004337AB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</w:rPr>
      </w:pPr>
      <w:r w:rsidRPr="004337AB">
        <w:t>You can right click and  Add Virtual Device</w:t>
      </w:r>
      <w:r>
        <w:rPr>
          <w:rFonts w:hint="eastAsia"/>
        </w:rPr>
        <w:t>,</w:t>
      </w:r>
      <w:r w:rsidRPr="004337AB">
        <w:t xml:space="preserve"> For example, we added a device named T3-BB-1000194(VD)</w:t>
      </w:r>
    </w:p>
    <w:p w:rsidR="004337AB" w:rsidRDefault="004337AB" w:rsidP="004337AB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2AF86A86" wp14:editId="171B5D44">
            <wp:extent cx="3609524" cy="2752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AB" w:rsidRDefault="004337AB" w:rsidP="004337AB">
      <w:pPr>
        <w:pStyle w:val="ListParagraph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BA87873" wp14:editId="7921A12D">
            <wp:extent cx="5274310" cy="7551118"/>
            <wp:effectExtent l="0" t="0" r="2540" b="0"/>
            <wp:docPr id="4" name="Picture 4" descr="C:\Users\ADMINI~1\AppData\Local\Temp\SNAGHTMLc48a9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SNAGHTMLc48a98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7AB" w:rsidRDefault="004337AB" w:rsidP="004337AB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S</w:t>
      </w:r>
      <w:r w:rsidRPr="004337AB">
        <w:t>elect the virtual device (T3-BB-1000194(VD)), or select the online device in the network (FanduT3BB_IP122)</w:t>
      </w:r>
    </w:p>
    <w:p w:rsidR="007E47E1" w:rsidRDefault="007E47E1" w:rsidP="007E47E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 w:rsidRPr="007E47E1">
        <w:t>All data is saved to the database, as well as binary data</w:t>
      </w:r>
      <w:r>
        <w:rPr>
          <w:rFonts w:hint="eastAsia"/>
        </w:rPr>
        <w:t>. (</w:t>
      </w:r>
      <w:r w:rsidRPr="007E47E1">
        <w:t xml:space="preserve">Inputs, </w:t>
      </w:r>
      <w:proofErr w:type="spellStart"/>
      <w:r w:rsidRPr="007E47E1">
        <w:t>outpus</w:t>
      </w:r>
      <w:proofErr w:type="spellEnd"/>
      <w:r w:rsidRPr="007E47E1">
        <w:t>, variable, PID, Schedule, holiday, parameters</w:t>
      </w:r>
      <w:r>
        <w:rPr>
          <w:rFonts w:hint="eastAsia"/>
        </w:rPr>
        <w:t>)</w:t>
      </w:r>
    </w:p>
    <w:p w:rsidR="007E47E1" w:rsidRDefault="007E47E1" w:rsidP="007E47E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255913"/>
            <wp:effectExtent l="0" t="0" r="0" b="1905"/>
            <wp:docPr id="7" name="Picture 7" descr="C:\Users\ADMINI~1\AppData\Local\Temp\SNAGHTMLc4952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SNAGHTMLc49521a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AB" w:rsidRDefault="007E47E1" w:rsidP="007E47E1">
      <w:pPr>
        <w:pStyle w:val="ListParagraph"/>
        <w:ind w:left="360" w:firstLineChars="0" w:firstLine="0"/>
        <w:rPr>
          <w:rFonts w:hint="eastAsia"/>
          <w:noProof/>
        </w:rPr>
      </w:pPr>
      <w:r>
        <w:rPr>
          <w:noProof/>
        </w:rPr>
        <w:drawing>
          <wp:inline distT="0" distB="0" distL="0" distR="0" wp14:anchorId="48F68782" wp14:editId="34B967A2">
            <wp:extent cx="5274310" cy="4530168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7E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7C990C9" wp14:editId="1AC44E2E">
            <wp:extent cx="5274310" cy="260968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E1" w:rsidRDefault="007E47E1" w:rsidP="007E47E1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 w:rsidRPr="007E47E1">
        <w:t>You can also use program for online or offline devices</w:t>
      </w:r>
    </w:p>
    <w:p w:rsidR="007E47E1" w:rsidRDefault="007E47E1" w:rsidP="007E47E1">
      <w:pPr>
        <w:pStyle w:val="ListParagraph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25BEC1F" wp14:editId="25439F65">
            <wp:extent cx="5274310" cy="3407546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E1" w:rsidRDefault="00D55FAA" w:rsidP="007E47E1">
      <w:pPr>
        <w:pStyle w:val="ListParagraph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CEE4EBD" wp14:editId="43673F88">
            <wp:extent cx="5274310" cy="334039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E1" w:rsidRDefault="007E47E1" w:rsidP="007E47E1">
      <w:pPr>
        <w:pStyle w:val="ListParagraph"/>
        <w:ind w:left="360" w:firstLineChars="0" w:firstLine="0"/>
      </w:pPr>
    </w:p>
    <w:sectPr w:rsidR="007E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4A4B"/>
    <w:multiLevelType w:val="hybridMultilevel"/>
    <w:tmpl w:val="F036EE3E"/>
    <w:lvl w:ilvl="0" w:tplc="920AFA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8D"/>
    <w:rsid w:val="004337AB"/>
    <w:rsid w:val="007E47E1"/>
    <w:rsid w:val="00967150"/>
    <w:rsid w:val="00B1578D"/>
    <w:rsid w:val="00BB4977"/>
    <w:rsid w:val="00D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37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37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2022-05-19T05:58:00Z</dcterms:created>
  <dcterms:modified xsi:type="dcterms:W3CDTF">2022-05-19T06:20:00Z</dcterms:modified>
</cp:coreProperties>
</file>